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甘肃省优秀法学家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推荐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表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（实名）</w:t>
      </w:r>
    </w:p>
    <w:p>
      <w:pPr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88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姓    名：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                              </w:t>
      </w:r>
    </w:p>
    <w:p>
      <w:pPr>
        <w:ind w:firstLine="88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工作单位：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                              </w:t>
      </w:r>
    </w:p>
    <w:p>
      <w:pPr>
        <w:ind w:firstLine="88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推荐单位：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</w:rPr>
        <w:t xml:space="preserve">                               </w:t>
      </w:r>
    </w:p>
    <w:p>
      <w:pPr>
        <w:ind w:firstLine="88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eastAsia="zh-CN"/>
        </w:rPr>
        <w:t>表彰层次：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省级工作部门表彰         </w:t>
      </w:r>
    </w:p>
    <w:p>
      <w:pPr>
        <w:jc w:val="both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甘 肃 省 法 学 会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年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月制</w:t>
      </w:r>
    </w:p>
    <w:tbl>
      <w:tblPr>
        <w:tblStyle w:val="3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技术职称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行政职称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729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729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6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729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5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可加页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7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30"/>
                <w:szCs w:val="30"/>
              </w:rPr>
              <w:t>重要智库成果</w:t>
            </w:r>
          </w:p>
          <w:p>
            <w:pPr>
              <w:tabs>
                <w:tab w:val="left" w:pos="4185"/>
              </w:tabs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（含智库成果获得领导批示、被有关部门使用采纳的情况。可加页。）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5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30"/>
                <w:szCs w:val="30"/>
              </w:rPr>
              <w:t>在法学教育方面的贡献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（如编写重点教材、主讲精品课程、在法学教育方面获得的重要荣誉表彰等。可加页。）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在法治宣传方面</w:t>
            </w:r>
            <w:r>
              <w:rPr>
                <w:rFonts w:cs="Arial"/>
                <w:b/>
                <w:kern w:val="0"/>
                <w:sz w:val="30"/>
                <w:szCs w:val="30"/>
              </w:rPr>
              <w:t>的贡献</w:t>
            </w:r>
          </w:p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（如担任法治宣讲活动主讲人、在媒体上发表法治宣传文章等。可加页。）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0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在法治实践方面</w:t>
            </w:r>
            <w:r>
              <w:rPr>
                <w:rFonts w:cs="Arial"/>
                <w:b/>
                <w:kern w:val="0"/>
                <w:sz w:val="30"/>
                <w:szCs w:val="30"/>
              </w:rPr>
              <w:t>的贡献</w:t>
            </w:r>
          </w:p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（如在实务部门挂职、参与重大案件论证、仲裁等。可加页。）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（请注明获得时间及等级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学术职务及其他重要社会兼职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</w:tbl>
    <w:p/>
    <w:tbl>
      <w:tblPr>
        <w:tblStyle w:val="3"/>
        <w:tblpPr w:leftFromText="180" w:rightFromText="180" w:vertAnchor="text" w:horzAnchor="margin" w:tblpY="-7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559"/>
        <w:gridCol w:w="776"/>
        <w:gridCol w:w="1440"/>
        <w:gridCol w:w="903"/>
        <w:gridCol w:w="125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华文中宋" w:hAnsi="华文中宋" w:eastAsia="华文中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推荐评审委员会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投票情况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同意人数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反对人数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弃权人数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0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推荐意见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（500字以内）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ind w:firstLine="5880" w:firstLineChars="210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年  月   日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</w:tbl>
    <w:tbl>
      <w:tblPr>
        <w:tblStyle w:val="4"/>
        <w:tblW w:w="8775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96"/>
        <w:gridCol w:w="2694"/>
        <w:gridCol w:w="3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各级部门推荐审核意见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县级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政法委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人力资源社会保障部门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leftChars="0" w:right="0" w:rightChars="0" w:hanging="960" w:hanging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（盖  章）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leftChars="0" w:right="0" w:rightChars="0" w:hanging="960" w:hanging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年   月   日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leftChars="0" w:right="0" w:rightChars="0" w:hanging="960" w:hanging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市地级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政法委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人力资源社会保障部门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960" w:firstLine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leftChars="0" w:right="0" w:rightChars="0" w:hanging="960" w:hanging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年   月   日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leftChars="0" w:right="0" w:rightChars="0" w:hanging="960" w:hangingChars="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部门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省级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政法委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人力资源社会保障部门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年   月   日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签字人：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4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有效身份证复印件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华文中宋" w:hAnsi="华文中宋" w:eastAsia="华文中宋" w:cs="Arial"/>
                <w:b/>
                <w:bCs/>
                <w:kern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华文中宋" w:hAnsi="华文中宋" w:eastAsia="华文中宋" w:cs="Arial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机关事业单位“优秀法学家”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候选人征求意见表</w:t>
      </w:r>
    </w:p>
    <w:p>
      <w:pPr>
        <w:rPr>
          <w:rFonts w:hint="eastAsia"/>
          <w:lang w:eastAsia="zh-CN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单位：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职务：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4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组织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人事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81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200" w:firstLineChars="15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签字人：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（盖章）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纪检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监察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8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签字人：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（盖章）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公安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8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签字人：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（盖章）                     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1、此表一式1份，随推荐审批表一并报送。2、征求意见工作由推荐单位统一组织办理，此表不得由推荐对象联系填写。3、公安部门（候选人单位所在地基层公安部门）。4、被征求意见单位应出具体意见，由负责人签字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企业“优秀法学家”候选人征求意见表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 xml:space="preserve">         职      务：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 xml:space="preserve">         企业负责人：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</w:p>
    <w:tbl>
      <w:tblPr>
        <w:tblStyle w:val="4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1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435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纪检监察部门意见：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年  月  日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审计部门意见：</w:t>
            </w:r>
          </w:p>
          <w:p>
            <w:pPr>
              <w:ind w:firstLine="1960" w:firstLineChars="7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ind w:firstLine="1960" w:firstLineChars="7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435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市场监管部门意见：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年  月  日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税务部门意见：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435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生态环境部门意见：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年   月   日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人力资源社会保障部门意见：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435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公安部门意见：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年   月   日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应急管理部门意见：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1、此表一式1份，随推荐审批表一并报送。2、征求意见工作由推荐单位统一组织办理，此表不得由推荐对象联系填写。3、公安部门（候选人单位所在地基层公安部门）。4、被征求意见单位应出具体意见，由负责人签字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52"/>
          <w:szCs w:val="52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甘肃省优秀法学家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推荐表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审批表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（匿名）</w:t>
      </w:r>
    </w:p>
    <w:p>
      <w:pPr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ind w:firstLine="880"/>
        <w:jc w:val="left"/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eastAsia="zh-CN"/>
        </w:rPr>
        <w:t>表彰层次：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省级工作部门表彰         </w:t>
      </w:r>
    </w:p>
    <w:p>
      <w:pPr>
        <w:adjustRightInd w:val="0"/>
        <w:snapToGrid w:val="0"/>
        <w:spacing w:line="400" w:lineRule="exact"/>
        <w:ind w:firstLine="641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甘 肃 省 法 学 会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年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月 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3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5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both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可加页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9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重要智库成果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（含智库成果获得领导批示、被有关部门使用采纳的情况。可加页。）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5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在法学教育方面</w:t>
            </w:r>
            <w:r>
              <w:rPr>
                <w:rFonts w:cs="Arial"/>
                <w:b/>
                <w:kern w:val="0"/>
                <w:sz w:val="30"/>
                <w:szCs w:val="30"/>
              </w:rPr>
              <w:t>的贡献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（如编写重点教材、主讲精品课程、在法学教育方面获得的重要荣誉表彰等。可加页。）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在法治宣传方面</w:t>
            </w:r>
            <w:r>
              <w:rPr>
                <w:rFonts w:cs="Arial"/>
                <w:b/>
                <w:kern w:val="0"/>
                <w:sz w:val="30"/>
                <w:szCs w:val="30"/>
              </w:rPr>
              <w:t>的贡献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（如担任法治宣讲活动主讲人、在媒体上发表法治宣传文章等。可加页。）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0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在法治实践方面</w:t>
            </w:r>
            <w:r>
              <w:rPr>
                <w:rFonts w:cs="Arial"/>
                <w:b/>
                <w:kern w:val="0"/>
                <w:sz w:val="30"/>
                <w:szCs w:val="30"/>
              </w:rPr>
              <w:t>的贡献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（如在实务部门挂职、参与重大案件论证、仲裁等。可加页。）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" w:hAnsi="楷体" w:eastAsia="楷体" w:cs="Arial"/>
                <w:b w:val="0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 w:val="0"/>
                <w:bCs/>
                <w:kern w:val="0"/>
                <w:sz w:val="24"/>
              </w:rPr>
              <w:t>（请注明获得时间及等级</w:t>
            </w:r>
            <w:r>
              <w:rPr>
                <w:rFonts w:hint="eastAsia" w:ascii="楷体" w:hAnsi="楷体" w:eastAsia="楷体" w:cs="Arial"/>
                <w:b w:val="0"/>
                <w:bCs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楷体" w:hAnsi="楷体" w:eastAsia="楷体" w:cs="Arial"/>
                <w:b w:val="0"/>
                <w:bCs/>
                <w:kern w:val="0"/>
                <w:sz w:val="24"/>
              </w:rPr>
              <w:t>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学术职务及其他重要社会兼职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k1MTZmZjlhZGU2NmEwNzkxZDA2Y2E2M2MxYzYifQ=="/>
  </w:docVars>
  <w:rsids>
    <w:rsidRoot w:val="00000000"/>
    <w:rsid w:val="4CA9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2022-09-19T09:05:44Z</dcterms:created>
  <dc:creator>lenovo</dc:creator>
  <cp:lastModifiedBy>lenovo</cp:lastModifiedBy>
  <dcterms:modified xsi:type="dcterms:W3CDTF">2022-09-19T09:06:13Z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B4BBCE098D874027A4D8A39DC44CF682</vt:lpwstr>
  </property>
</Properties>
</file>